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14" w:rsidRDefault="007B6714" w:rsidP="00886668">
      <w:pPr>
        <w:spacing w:after="240" w:line="280" w:lineRule="exact"/>
        <w:rPr>
          <w:rFonts w:ascii="Arial" w:hAnsi="Arial" w:cs="Arial"/>
          <w:b/>
          <w:sz w:val="24"/>
          <w:szCs w:val="24"/>
        </w:rPr>
      </w:pPr>
      <w:r w:rsidRPr="0024238B">
        <w:rPr>
          <w:rFonts w:ascii="Arial" w:hAnsi="Arial" w:cs="Arial"/>
          <w:b/>
          <w:sz w:val="24"/>
          <w:szCs w:val="24"/>
        </w:rPr>
        <w:t xml:space="preserve">Experimente </w:t>
      </w:r>
      <w:r w:rsidR="0024238B">
        <w:rPr>
          <w:rFonts w:ascii="Arial" w:hAnsi="Arial" w:cs="Arial"/>
          <w:b/>
          <w:sz w:val="24"/>
          <w:szCs w:val="24"/>
        </w:rPr>
        <w:t>zu</w:t>
      </w:r>
      <w:r w:rsidRPr="0024238B">
        <w:rPr>
          <w:rFonts w:ascii="Arial" w:hAnsi="Arial" w:cs="Arial"/>
          <w:b/>
          <w:sz w:val="24"/>
          <w:szCs w:val="24"/>
        </w:rPr>
        <w:t xml:space="preserve"> Emulgatoren</w:t>
      </w:r>
      <w:r w:rsidR="00886668">
        <w:rPr>
          <w:rFonts w:ascii="Arial" w:hAnsi="Arial" w:cs="Arial"/>
          <w:b/>
          <w:sz w:val="24"/>
          <w:szCs w:val="24"/>
        </w:rPr>
        <w:t xml:space="preserve"> </w:t>
      </w:r>
      <w:r w:rsidR="00886668">
        <w:rPr>
          <w:rFonts w:ascii="Arial" w:hAnsi="Arial" w:cs="Arial"/>
          <w:b/>
          <w:sz w:val="24"/>
          <w:szCs w:val="24"/>
        </w:rPr>
        <w:noBreakHyphen/>
        <w:t xml:space="preserve"> Mayonnaise</w:t>
      </w:r>
    </w:p>
    <w:p w:rsidR="002F0BDC" w:rsidRPr="002F0BDC" w:rsidRDefault="002F0BDC" w:rsidP="00886668">
      <w:pPr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Lebensmittel sind häufig Emulsionen aus eigentlich nicht mischbaren Stoffen, z. B. </w:t>
      </w:r>
      <w:r w:rsidRPr="002F0BDC">
        <w:rPr>
          <w:rFonts w:ascii="Arial" w:hAnsi="Arial" w:cs="Arial"/>
        </w:rPr>
        <w:t>Milch oder Mayonnaise</w:t>
      </w:r>
      <w:r>
        <w:rPr>
          <w:rFonts w:ascii="Arial" w:hAnsi="Arial" w:cs="Arial"/>
        </w:rPr>
        <w:t>.</w:t>
      </w:r>
    </w:p>
    <w:p w:rsidR="002F0BDC" w:rsidRDefault="002F0BDC" w:rsidP="00886668">
      <w:pPr>
        <w:spacing w:after="120" w:line="280" w:lineRule="exact"/>
        <w:rPr>
          <w:rFonts w:ascii="Arial" w:hAnsi="Arial" w:cs="Arial"/>
          <w:b/>
        </w:rPr>
      </w:pPr>
      <w:r w:rsidRPr="002F0BDC">
        <w:rPr>
          <w:rFonts w:ascii="Arial" w:hAnsi="Arial" w:cs="Arial"/>
          <w:b/>
        </w:rPr>
        <w:t>Arbeitsauftr</w:t>
      </w:r>
      <w:r w:rsidR="007424B2">
        <w:rPr>
          <w:rFonts w:ascii="Arial" w:hAnsi="Arial" w:cs="Arial"/>
          <w:b/>
        </w:rPr>
        <w:t>a</w:t>
      </w:r>
      <w:r w:rsidRPr="002F0BDC">
        <w:rPr>
          <w:rFonts w:ascii="Arial" w:hAnsi="Arial" w:cs="Arial"/>
          <w:b/>
        </w:rPr>
        <w:t xml:space="preserve">g: </w:t>
      </w:r>
    </w:p>
    <w:p w:rsidR="002F0BDC" w:rsidRPr="002F0BDC" w:rsidRDefault="002F0BDC" w:rsidP="00886668">
      <w:pPr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Stelle Mayonnaise her, </w:t>
      </w:r>
      <w:r w:rsidR="007424B2">
        <w:rPr>
          <w:rFonts w:ascii="Arial" w:hAnsi="Arial" w:cs="Arial"/>
        </w:rPr>
        <w:t>beschreibe</w:t>
      </w:r>
      <w:r>
        <w:rPr>
          <w:rFonts w:ascii="Arial" w:hAnsi="Arial" w:cs="Arial"/>
        </w:rPr>
        <w:t xml:space="preserve"> die Eigenschaften </w:t>
      </w:r>
      <w:r w:rsidR="007424B2">
        <w:rPr>
          <w:rFonts w:ascii="Arial" w:hAnsi="Arial" w:cs="Arial"/>
        </w:rPr>
        <w:t>ihrer B</w:t>
      </w:r>
      <w:r>
        <w:rPr>
          <w:rFonts w:ascii="Arial" w:hAnsi="Arial" w:cs="Arial"/>
        </w:rPr>
        <w:t xml:space="preserve">estandteile und </w:t>
      </w:r>
      <w:r w:rsidR="007424B2">
        <w:rPr>
          <w:rFonts w:ascii="Arial" w:hAnsi="Arial" w:cs="Arial"/>
        </w:rPr>
        <w:t xml:space="preserve">erkläre </w:t>
      </w:r>
      <w:r>
        <w:rPr>
          <w:rFonts w:ascii="Arial" w:hAnsi="Arial" w:cs="Arial"/>
        </w:rPr>
        <w:t xml:space="preserve">die Rolle des Emulgators. </w:t>
      </w:r>
    </w:p>
    <w:p w:rsidR="007B6714" w:rsidRDefault="007424B2" w:rsidP="00886668">
      <w:pPr>
        <w:spacing w:after="120" w:line="280" w:lineRule="exact"/>
        <w:rPr>
          <w:rFonts w:ascii="Arial" w:hAnsi="Arial" w:cs="Arial"/>
        </w:rPr>
      </w:pPr>
      <w:r w:rsidRPr="007424B2">
        <w:rPr>
          <w:rFonts w:ascii="Arial" w:hAnsi="Arial" w:cs="Arial"/>
        </w:rPr>
        <w:t>Hilfen:</w:t>
      </w:r>
    </w:p>
    <w:p w:rsidR="007424B2" w:rsidRDefault="007424B2" w:rsidP="00886668">
      <w:pPr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>Recherchiere die Zusammensetzung von Mayonnaise. Suche ein Rezept.</w:t>
      </w:r>
    </w:p>
    <w:p w:rsidR="002F0BDC" w:rsidRDefault="007424B2" w:rsidP="00886668">
      <w:pPr>
        <w:pStyle w:val="Kopfzeile"/>
        <w:tabs>
          <w:tab w:val="clear" w:pos="4536"/>
          <w:tab w:val="clear" w:pos="9072"/>
        </w:tabs>
        <w:spacing w:line="280" w:lineRule="exact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Zur Verfügung stehen:</w:t>
      </w:r>
      <w:r w:rsidR="002F0BDC">
        <w:rPr>
          <w:rFonts w:ascii="Arial" w:hAnsi="Arial" w:cs="Arial"/>
          <w:szCs w:val="22"/>
        </w:rPr>
        <w:t xml:space="preserve"> </w:t>
      </w:r>
      <w:r w:rsidR="002F0BDC" w:rsidRPr="0024238B">
        <w:rPr>
          <w:rFonts w:ascii="Arial" w:hAnsi="Arial" w:cs="Arial"/>
          <w:szCs w:val="22"/>
        </w:rPr>
        <w:t>Sonnenblumenöl</w:t>
      </w:r>
      <w:r w:rsidR="002F0BDC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Essig</w:t>
      </w:r>
      <w:r w:rsidR="002F0BDC">
        <w:rPr>
          <w:rFonts w:ascii="Arial" w:hAnsi="Arial" w:cs="Arial"/>
          <w:szCs w:val="22"/>
        </w:rPr>
        <w:t xml:space="preserve">, </w:t>
      </w:r>
      <w:r w:rsidR="005A1D24" w:rsidRPr="0024238B">
        <w:rPr>
          <w:rFonts w:ascii="Arial" w:hAnsi="Arial" w:cs="Arial"/>
          <w:szCs w:val="22"/>
        </w:rPr>
        <w:t>Wasser</w:t>
      </w:r>
      <w:r w:rsidR="005A1D24">
        <w:rPr>
          <w:rFonts w:ascii="Arial" w:hAnsi="Arial" w:cs="Arial"/>
          <w:szCs w:val="22"/>
        </w:rPr>
        <w:t>,</w:t>
      </w:r>
      <w:r w:rsidR="005A1D24" w:rsidRPr="0024238B">
        <w:rPr>
          <w:rFonts w:ascii="Arial" w:hAnsi="Arial" w:cs="Arial"/>
          <w:szCs w:val="22"/>
        </w:rPr>
        <w:t xml:space="preserve"> </w:t>
      </w:r>
      <w:r w:rsidR="002F0BDC" w:rsidRPr="0024238B">
        <w:rPr>
          <w:rFonts w:ascii="Arial" w:hAnsi="Arial" w:cs="Arial"/>
          <w:szCs w:val="22"/>
        </w:rPr>
        <w:t>Eigelb</w:t>
      </w:r>
    </w:p>
    <w:p w:rsidR="007424B2" w:rsidRDefault="007424B2" w:rsidP="00886668">
      <w:pPr>
        <w:pStyle w:val="Kopfzeile"/>
        <w:tabs>
          <w:tab w:val="clear" w:pos="4536"/>
          <w:tab w:val="clear" w:pos="9072"/>
        </w:tabs>
        <w:spacing w:line="280" w:lineRule="exact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Überlege, welche Lösungseigenschaften die Stoffe haben.</w:t>
      </w:r>
    </w:p>
    <w:p w:rsidR="007424B2" w:rsidRDefault="007424B2" w:rsidP="00886668">
      <w:pPr>
        <w:pStyle w:val="Kopfzeile"/>
        <w:tabs>
          <w:tab w:val="clear" w:pos="4536"/>
          <w:tab w:val="clear" w:pos="9072"/>
        </w:tabs>
        <w:spacing w:line="280" w:lineRule="exact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Ordne den 3 Grundstoffen die Begriffe Wasserphase, Ölphase und Emulgator zu.</w:t>
      </w:r>
      <w:r w:rsidRPr="007424B2">
        <w:rPr>
          <w:rFonts w:ascii="Arial" w:hAnsi="Arial" w:cs="Arial"/>
          <w:szCs w:val="22"/>
        </w:rPr>
        <w:t xml:space="preserve"> </w:t>
      </w:r>
    </w:p>
    <w:p w:rsidR="007424B2" w:rsidRDefault="007424B2" w:rsidP="00886668">
      <w:pPr>
        <w:pStyle w:val="Kopfzeile"/>
        <w:tabs>
          <w:tab w:val="clear" w:pos="4536"/>
          <w:tab w:val="clear" w:pos="9072"/>
        </w:tabs>
        <w:spacing w:line="280" w:lineRule="exact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Ordne den 3 Grundstoffen zu, ob sie eher aus polaren, unpolaren oder amphiphilen Molekülen bestehen.</w:t>
      </w:r>
    </w:p>
    <w:p w:rsidR="007424B2" w:rsidRPr="00914694" w:rsidRDefault="00B72677" w:rsidP="00886668">
      <w:pPr>
        <w:spacing w:after="120" w:line="280" w:lineRule="exact"/>
        <w:jc w:val="both"/>
        <w:rPr>
          <w:rFonts w:ascii="Arial" w:hAnsi="Arial" w:cs="Arial"/>
          <w:b/>
          <w:bCs/>
        </w:rPr>
      </w:pPr>
      <w:r w:rsidRPr="00914694"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41344" behindDoc="0" locked="0" layoutInCell="1" allowOverlap="1" wp14:anchorId="771F7F9E" wp14:editId="0E6FD22D">
            <wp:simplePos x="0" y="0"/>
            <wp:positionH relativeFrom="column">
              <wp:posOffset>9210675</wp:posOffset>
            </wp:positionH>
            <wp:positionV relativeFrom="paragraph">
              <wp:posOffset>132715</wp:posOffset>
            </wp:positionV>
            <wp:extent cx="371475" cy="809625"/>
            <wp:effectExtent l="19050" t="0" r="9525" b="0"/>
            <wp:wrapNone/>
            <wp:docPr id="14" name="Bild 4" descr="http://www.kneipensportler.de/tischfussball/_bilder/spuelmit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neipensportler.de/tischfussball/_bilder/spuelmitt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943" t="3806" r="19662" b="4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694"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43392" behindDoc="1" locked="0" layoutInCell="1" allowOverlap="1" wp14:anchorId="72DED2E6" wp14:editId="694DB77D">
            <wp:simplePos x="0" y="0"/>
            <wp:positionH relativeFrom="column">
              <wp:posOffset>7743825</wp:posOffset>
            </wp:positionH>
            <wp:positionV relativeFrom="paragraph">
              <wp:posOffset>189865</wp:posOffset>
            </wp:positionV>
            <wp:extent cx="590550" cy="800100"/>
            <wp:effectExtent l="19050" t="0" r="0" b="0"/>
            <wp:wrapNone/>
            <wp:docPr id="18" name="Bild 13" descr="http://gewuerze-oele.de/assets/images/sonnenblumen-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ewuerze-oele.de/assets/images/sonnenblumen-o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607" r="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694"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45440" behindDoc="1" locked="0" layoutInCell="1" allowOverlap="1" wp14:anchorId="658532DD" wp14:editId="41FD3D2C">
            <wp:simplePos x="0" y="0"/>
            <wp:positionH relativeFrom="column">
              <wp:posOffset>7248525</wp:posOffset>
            </wp:positionH>
            <wp:positionV relativeFrom="paragraph">
              <wp:posOffset>18415</wp:posOffset>
            </wp:positionV>
            <wp:extent cx="552450" cy="752475"/>
            <wp:effectExtent l="19050" t="0" r="0" b="0"/>
            <wp:wrapNone/>
            <wp:docPr id="34" name="Bild 13" descr="http://gewuerze-oele.de/assets/images/sonnenblumen-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ewuerze-oele.de/assets/images/sonnenblumen-o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607" r="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4B2" w:rsidRPr="00914694">
        <w:rPr>
          <w:rFonts w:ascii="Arial" w:hAnsi="Arial" w:cs="Arial"/>
          <w:b/>
          <w:bCs/>
        </w:rPr>
        <w:t>Mögliche Lösungen:</w:t>
      </w:r>
    </w:p>
    <w:p w:rsidR="007424B2" w:rsidRPr="007424B2" w:rsidRDefault="007424B2" w:rsidP="00886668">
      <w:pPr>
        <w:pStyle w:val="StandardWeb"/>
        <w:spacing w:before="0" w:beforeAutospacing="0" w:after="120" w:afterAutospacing="0" w:line="280" w:lineRule="exact"/>
        <w:rPr>
          <w:rStyle w:val="Fett"/>
          <w:rFonts w:ascii="Arial" w:hAnsi="Arial" w:cs="Arial"/>
          <w:b w:val="0"/>
          <w:sz w:val="22"/>
          <w:szCs w:val="22"/>
        </w:rPr>
      </w:pPr>
      <w:r w:rsidRPr="005A1D24">
        <w:rPr>
          <w:rFonts w:ascii="Arial" w:eastAsiaTheme="minorHAnsi" w:hAnsi="Arial" w:cs="Arial"/>
          <w:bCs/>
          <w:sz w:val="22"/>
          <w:szCs w:val="22"/>
          <w:lang w:eastAsia="en-US"/>
        </w:rPr>
        <w:t>Mayonnaise</w:t>
      </w:r>
      <w:r w:rsidRPr="005A1D24">
        <w:rPr>
          <w:rFonts w:ascii="Arial" w:eastAsiaTheme="minorHAnsi" w:hAnsi="Arial" w:cs="Arial"/>
          <w:sz w:val="22"/>
          <w:szCs w:val="22"/>
          <w:lang w:eastAsia="en-US"/>
        </w:rPr>
        <w:t xml:space="preserve"> ist eine</w:t>
      </w:r>
      <w:r w:rsidRPr="007424B2">
        <w:rPr>
          <w:rFonts w:ascii="Arial" w:eastAsiaTheme="minorHAnsi" w:hAnsi="Arial" w:cs="Arial"/>
          <w:sz w:val="22"/>
          <w:szCs w:val="22"/>
          <w:lang w:eastAsia="en-US"/>
        </w:rPr>
        <w:t xml:space="preserve"> dickflüssige, kalt hergestellte Sauce auf der Basis von </w:t>
      </w:r>
      <w:r w:rsidR="00D41C09">
        <w:rPr>
          <w:rFonts w:ascii="Arial" w:eastAsiaTheme="minorHAnsi" w:hAnsi="Arial" w:cs="Arial"/>
          <w:sz w:val="22"/>
          <w:szCs w:val="22"/>
          <w:lang w:eastAsia="en-US"/>
        </w:rPr>
        <w:t xml:space="preserve">Essig </w:t>
      </w:r>
      <w:r w:rsidRPr="007424B2">
        <w:rPr>
          <w:rFonts w:ascii="Arial" w:eastAsiaTheme="minorHAnsi" w:hAnsi="Arial" w:cs="Arial"/>
          <w:sz w:val="22"/>
          <w:szCs w:val="22"/>
          <w:lang w:eastAsia="en-US"/>
        </w:rPr>
        <w:t>und Öl. Die Grund</w:t>
      </w:r>
      <w:r>
        <w:rPr>
          <w:rFonts w:ascii="Arial" w:eastAsiaTheme="minorHAnsi" w:hAnsi="Arial" w:cs="Arial"/>
          <w:sz w:val="22"/>
          <w:szCs w:val="22"/>
          <w:lang w:eastAsia="en-US"/>
        </w:rPr>
        <w:t>stoffe</w:t>
      </w:r>
      <w:r w:rsidRPr="007424B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dieser </w:t>
      </w:r>
      <w:r w:rsidRPr="007424B2">
        <w:rPr>
          <w:rFonts w:ascii="Arial" w:eastAsiaTheme="minorHAnsi" w:hAnsi="Arial" w:cs="Arial"/>
          <w:sz w:val="22"/>
          <w:szCs w:val="22"/>
          <w:lang w:eastAsia="en-US"/>
        </w:rPr>
        <w:t xml:space="preserve">Emulsion </w:t>
      </w:r>
      <w:r>
        <w:rPr>
          <w:rFonts w:ascii="Arial" w:eastAsiaTheme="minorHAnsi" w:hAnsi="Arial" w:cs="Arial"/>
          <w:sz w:val="22"/>
          <w:szCs w:val="22"/>
          <w:lang w:eastAsia="en-US"/>
        </w:rPr>
        <w:t>sind</w:t>
      </w:r>
      <w:r w:rsidRPr="007424B2">
        <w:rPr>
          <w:rFonts w:ascii="Arial" w:eastAsiaTheme="minorHAnsi" w:hAnsi="Arial" w:cs="Arial"/>
          <w:sz w:val="22"/>
          <w:szCs w:val="22"/>
          <w:lang w:eastAsia="en-US"/>
        </w:rPr>
        <w:t xml:space="preserve"> Öl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(Fettphase)</w:t>
      </w:r>
      <w:r w:rsidRPr="007424B2">
        <w:rPr>
          <w:rFonts w:ascii="Arial" w:eastAsiaTheme="minorHAnsi" w:hAnsi="Arial" w:cs="Arial"/>
          <w:sz w:val="22"/>
          <w:szCs w:val="22"/>
          <w:lang w:eastAsia="en-US"/>
        </w:rPr>
        <w:t xml:space="preserve"> und Essig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41C09">
        <w:rPr>
          <w:rFonts w:ascii="Arial" w:eastAsiaTheme="minorHAnsi" w:hAnsi="Arial" w:cs="Arial"/>
          <w:sz w:val="22"/>
          <w:szCs w:val="22"/>
          <w:lang w:eastAsia="en-US"/>
        </w:rPr>
        <w:t xml:space="preserve">bzw. Zitronensaft </w:t>
      </w:r>
      <w:r>
        <w:rPr>
          <w:rFonts w:ascii="Arial" w:eastAsiaTheme="minorHAnsi" w:hAnsi="Arial" w:cs="Arial"/>
          <w:sz w:val="22"/>
          <w:szCs w:val="22"/>
          <w:lang w:eastAsia="en-US"/>
        </w:rPr>
        <w:t>(Wasserphase)</w:t>
      </w:r>
      <w:r w:rsidRPr="007424B2">
        <w:rPr>
          <w:rFonts w:ascii="Arial" w:eastAsiaTheme="minorHAnsi" w:hAnsi="Arial" w:cs="Arial"/>
          <w:sz w:val="22"/>
          <w:szCs w:val="22"/>
          <w:lang w:eastAsia="en-US"/>
        </w:rPr>
        <w:t>, das Lecithin aus dem Eigelb dient als Emulgator.</w:t>
      </w:r>
    </w:p>
    <w:p w:rsidR="005A1D24" w:rsidRPr="005A1D24" w:rsidRDefault="005A1D24" w:rsidP="00886668">
      <w:pPr>
        <w:pStyle w:val="StandardWeb"/>
        <w:spacing w:before="0" w:beforeAutospacing="0" w:after="120" w:afterAutospacing="0" w:line="280" w:lineRule="exact"/>
        <w:rPr>
          <w:rFonts w:ascii="Arial" w:eastAsiaTheme="minorHAnsi" w:hAnsi="Arial" w:cs="Arial"/>
          <w:sz w:val="22"/>
          <w:szCs w:val="22"/>
          <w:lang w:eastAsia="en-US"/>
        </w:rPr>
      </w:pPr>
      <w:r w:rsidRPr="005A1D24">
        <w:rPr>
          <w:rFonts w:ascii="Arial" w:eastAsiaTheme="minorHAnsi" w:hAnsi="Arial" w:cs="Arial"/>
          <w:sz w:val="22"/>
          <w:szCs w:val="22"/>
          <w:lang w:eastAsia="en-US"/>
        </w:rPr>
        <w:t xml:space="preserve">Man verrührt das Eigelb mit </w:t>
      </w: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Pr="005A1D24">
        <w:rPr>
          <w:rFonts w:ascii="Arial" w:eastAsiaTheme="minorHAnsi" w:hAnsi="Arial" w:cs="Arial"/>
          <w:sz w:val="22"/>
          <w:szCs w:val="22"/>
          <w:lang w:eastAsia="en-US"/>
        </w:rPr>
        <w:t>Gewürzen und</w:t>
      </w:r>
      <w:r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Pr="005A1D24">
        <w:rPr>
          <w:rFonts w:ascii="Arial" w:eastAsiaTheme="minorHAnsi" w:hAnsi="Arial" w:cs="Arial"/>
          <w:sz w:val="22"/>
          <w:szCs w:val="22"/>
          <w:lang w:eastAsia="en-US"/>
        </w:rPr>
        <w:t xml:space="preserve"> Wasser, Zitronensaft oder Essig. Unter starkem Rühren wird anschließend Öl zugegeben.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6"/>
        <w:gridCol w:w="2984"/>
        <w:gridCol w:w="3014"/>
      </w:tblGrid>
      <w:tr w:rsidR="007424B2" w:rsidRPr="002F0BDC" w:rsidTr="0040442B">
        <w:trPr>
          <w:trHeight w:val="354"/>
        </w:trPr>
        <w:tc>
          <w:tcPr>
            <w:tcW w:w="8964" w:type="dxa"/>
            <w:gridSpan w:val="3"/>
            <w:shd w:val="clear" w:color="auto" w:fill="FFF2CC"/>
          </w:tcPr>
          <w:p w:rsidR="007424B2" w:rsidRPr="002F0BDC" w:rsidRDefault="007424B2" w:rsidP="0040442B">
            <w:pPr>
              <w:spacing w:before="60" w:after="60" w:line="280" w:lineRule="exact"/>
              <w:rPr>
                <w:rFonts w:ascii="Arial" w:eastAsia="Calibri" w:hAnsi="Arial" w:cs="Arial"/>
                <w:b/>
                <w:lang w:eastAsia="de-DE"/>
              </w:rPr>
            </w:pPr>
            <w:r w:rsidRPr="002F0BDC">
              <w:rPr>
                <w:rFonts w:ascii="Arial" w:eastAsia="Calibri" w:hAnsi="Arial" w:cs="Arial"/>
                <w:b/>
                <w:lang w:eastAsia="de-DE"/>
              </w:rPr>
              <w:t>Mayonnaise</w:t>
            </w:r>
          </w:p>
        </w:tc>
      </w:tr>
      <w:tr w:rsidR="007424B2" w:rsidRPr="002F0BDC" w:rsidTr="005A1D24">
        <w:trPr>
          <w:trHeight w:val="508"/>
        </w:trPr>
        <w:tc>
          <w:tcPr>
            <w:tcW w:w="2966" w:type="dxa"/>
            <w:tcBorders>
              <w:bottom w:val="single" w:sz="4" w:space="0" w:color="auto"/>
            </w:tcBorders>
            <w:shd w:val="clear" w:color="auto" w:fill="FFF2CC"/>
          </w:tcPr>
          <w:p w:rsidR="007424B2" w:rsidRPr="002F0BDC" w:rsidRDefault="007424B2" w:rsidP="0040442B">
            <w:pPr>
              <w:spacing w:before="60" w:after="60" w:line="280" w:lineRule="exact"/>
              <w:rPr>
                <w:rFonts w:ascii="Arial" w:eastAsia="Calibri" w:hAnsi="Arial" w:cs="Arial"/>
                <w:noProof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Sonnenblumenöl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FFF2CC"/>
          </w:tcPr>
          <w:p w:rsidR="007424B2" w:rsidRPr="002F0BDC" w:rsidRDefault="007424B2" w:rsidP="0040442B">
            <w:pPr>
              <w:spacing w:before="60" w:after="60" w:line="280" w:lineRule="exact"/>
              <w:rPr>
                <w:rFonts w:ascii="Arial" w:eastAsia="Calibri" w:hAnsi="Arial" w:cs="Arial"/>
                <w:noProof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Eigelb (Lecithin)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FFF2CC"/>
          </w:tcPr>
          <w:p w:rsidR="007424B2" w:rsidRPr="002F0BDC" w:rsidRDefault="007424B2" w:rsidP="0040442B">
            <w:pPr>
              <w:spacing w:before="60" w:after="60" w:line="280" w:lineRule="exact"/>
              <w:rPr>
                <w:rFonts w:ascii="Arial" w:eastAsia="Calibri" w:hAnsi="Arial" w:cs="Arial"/>
                <w:lang w:eastAsia="de-DE"/>
              </w:rPr>
            </w:pPr>
            <w:r w:rsidRPr="002F0BDC">
              <w:rPr>
                <w:rFonts w:ascii="Arial" w:eastAsia="Calibri" w:hAnsi="Arial" w:cs="Arial"/>
                <w:lang w:eastAsia="de-DE"/>
              </w:rPr>
              <w:t>Essig, Wasser</w:t>
            </w:r>
          </w:p>
        </w:tc>
      </w:tr>
      <w:tr w:rsidR="005A1D24" w:rsidRPr="002F0BDC" w:rsidTr="006732CE">
        <w:tc>
          <w:tcPr>
            <w:tcW w:w="8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5A1D24" w:rsidRPr="002F0BDC" w:rsidRDefault="008C4396" w:rsidP="006732CE">
            <w:pPr>
              <w:spacing w:before="60" w:after="60" w:line="280" w:lineRule="exact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noProof/>
                <w:lang w:eastAsia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100.35pt;margin-top:9.55pt;width:233.4pt;height:0;z-index:251659264;mso-position-horizontal-relative:text;mso-position-vertical-relative:text" o:connectortype="straight" strokeweight="1.5pt">
                  <v:stroke endarrow="block"/>
                </v:shape>
              </w:pict>
            </w:r>
            <w:r w:rsidR="005A1D24" w:rsidRPr="002F0BDC">
              <w:rPr>
                <w:rFonts w:ascii="Arial" w:eastAsia="Calibri" w:hAnsi="Arial" w:cs="Arial"/>
                <w:lang w:eastAsia="de-DE"/>
              </w:rPr>
              <w:t>HYDROPHOB                                                                                              HYDROPHIL</w:t>
            </w:r>
          </w:p>
        </w:tc>
      </w:tr>
      <w:tr w:rsidR="005A1D24" w:rsidRPr="002F0BDC" w:rsidTr="006732CE">
        <w:tc>
          <w:tcPr>
            <w:tcW w:w="8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4B083"/>
          </w:tcPr>
          <w:p w:rsidR="005A1D24" w:rsidRPr="002F0BDC" w:rsidRDefault="008C4396" w:rsidP="006732CE">
            <w:pPr>
              <w:spacing w:before="60" w:after="60" w:line="280" w:lineRule="exact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pict>
                <v:shape id="_x0000_s1033" type="#_x0000_t32" style="position:absolute;margin-left:100.35pt;margin-top:9.7pt;width:233.5pt;height:.75pt;z-index:251660288;mso-position-horizontal-relative:text;mso-position-vertical-relative:text" o:connectortype="straight" strokeweight="1.5pt">
                  <v:stroke endarrow="block"/>
                </v:shape>
              </w:pict>
            </w:r>
            <w:r w:rsidR="005A1D24" w:rsidRPr="002F0BDC">
              <w:rPr>
                <w:rFonts w:ascii="Arial" w:eastAsia="Calibri" w:hAnsi="Arial" w:cs="Arial"/>
                <w:lang w:eastAsia="de-DE"/>
              </w:rPr>
              <w:t>LIPOPHIL                                                                                                       LIPOPHOB</w:t>
            </w:r>
          </w:p>
        </w:tc>
      </w:tr>
      <w:tr w:rsidR="005A1D24" w:rsidRPr="002F0BDC" w:rsidTr="005A1D24">
        <w:trPr>
          <w:trHeight w:val="508"/>
        </w:trPr>
        <w:tc>
          <w:tcPr>
            <w:tcW w:w="2966" w:type="dxa"/>
            <w:shd w:val="clear" w:color="auto" w:fill="D6E3BC" w:themeFill="accent3" w:themeFillTint="66"/>
          </w:tcPr>
          <w:p w:rsidR="005A1D24" w:rsidRDefault="005A1D24" w:rsidP="0040442B">
            <w:pPr>
              <w:spacing w:before="60" w:after="60" w:line="280" w:lineRule="exact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unpolar</w:t>
            </w:r>
          </w:p>
        </w:tc>
        <w:tc>
          <w:tcPr>
            <w:tcW w:w="2984" w:type="dxa"/>
            <w:shd w:val="clear" w:color="auto" w:fill="D6E3BC" w:themeFill="accent3" w:themeFillTint="66"/>
          </w:tcPr>
          <w:p w:rsidR="005A1D24" w:rsidRDefault="005A1D24" w:rsidP="0040442B">
            <w:pPr>
              <w:spacing w:before="60" w:after="60" w:line="280" w:lineRule="exact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amphiphil</w:t>
            </w:r>
          </w:p>
        </w:tc>
        <w:tc>
          <w:tcPr>
            <w:tcW w:w="3014" w:type="dxa"/>
            <w:shd w:val="clear" w:color="auto" w:fill="D6E3BC" w:themeFill="accent3" w:themeFillTint="66"/>
          </w:tcPr>
          <w:p w:rsidR="005A1D24" w:rsidRPr="002F0BDC" w:rsidRDefault="005A1D24" w:rsidP="0040442B">
            <w:pPr>
              <w:spacing w:before="60" w:after="60" w:line="280" w:lineRule="exact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polar</w:t>
            </w:r>
          </w:p>
        </w:tc>
      </w:tr>
    </w:tbl>
    <w:p w:rsidR="00914694" w:rsidRDefault="00914694">
      <w:pPr>
        <w:pStyle w:val="StandardWeb"/>
        <w:spacing w:before="360" w:beforeAutospacing="0" w:after="120" w:afterAutospacing="0" w:line="280" w:lineRule="exact"/>
        <w:rPr>
          <w:rStyle w:val="Fett"/>
          <w:rFonts w:ascii="Arial" w:hAnsi="Arial" w:cs="Arial"/>
          <w:b w:val="0"/>
          <w:sz w:val="22"/>
          <w:szCs w:val="22"/>
        </w:rPr>
      </w:pPr>
    </w:p>
    <w:p w:rsidR="00914694" w:rsidRDefault="00914694">
      <w:pPr>
        <w:rPr>
          <w:rStyle w:val="Fett"/>
          <w:rFonts w:ascii="Arial" w:eastAsia="Times New Roman" w:hAnsi="Arial" w:cs="Arial"/>
          <w:b w:val="0"/>
          <w:lang w:eastAsia="de-DE"/>
        </w:rPr>
      </w:pPr>
      <w:r>
        <w:rPr>
          <w:rStyle w:val="Fett"/>
          <w:rFonts w:ascii="Arial" w:hAnsi="Arial" w:cs="Arial"/>
          <w:b w:val="0"/>
        </w:rPr>
        <w:br w:type="page"/>
      </w:r>
    </w:p>
    <w:p w:rsidR="007424B2" w:rsidRDefault="00914694">
      <w:pPr>
        <w:pStyle w:val="StandardWeb"/>
        <w:spacing w:before="360" w:beforeAutospacing="0" w:after="120" w:afterAutospacing="0" w:line="280" w:lineRule="exact"/>
        <w:rPr>
          <w:rStyle w:val="Fett"/>
          <w:rFonts w:ascii="Arial" w:hAnsi="Arial" w:cs="Arial"/>
          <w:b w:val="0"/>
          <w:sz w:val="22"/>
          <w:szCs w:val="22"/>
        </w:rPr>
      </w:pPr>
      <w:r>
        <w:rPr>
          <w:rStyle w:val="Fett"/>
          <w:rFonts w:ascii="Arial" w:hAnsi="Arial" w:cs="Arial"/>
          <w:b w:val="0"/>
          <w:sz w:val="22"/>
          <w:szCs w:val="22"/>
        </w:rPr>
        <w:lastRenderedPageBreak/>
        <w:t xml:space="preserve">Lehrerinformation: </w:t>
      </w:r>
    </w:p>
    <w:p w:rsidR="00637B99" w:rsidRDefault="00637B99" w:rsidP="00637B99">
      <w:pPr>
        <w:pStyle w:val="StandardWeb"/>
        <w:spacing w:before="240" w:beforeAutospacing="0" w:after="120" w:afterAutospacing="0" w:line="280" w:lineRule="exact"/>
        <w:rPr>
          <w:rStyle w:val="Fett"/>
          <w:rFonts w:ascii="Arial" w:hAnsi="Arial" w:cs="Arial"/>
          <w:b w:val="0"/>
          <w:sz w:val="22"/>
          <w:szCs w:val="22"/>
        </w:rPr>
      </w:pPr>
      <w:r>
        <w:rPr>
          <w:rStyle w:val="Fett"/>
          <w:rFonts w:ascii="Arial" w:hAnsi="Arial" w:cs="Arial"/>
          <w:b w:val="0"/>
          <w:sz w:val="22"/>
          <w:szCs w:val="22"/>
        </w:rPr>
        <w:t xml:space="preserve">Für Wasser und Sonnenblumenöl hält die Handreichung Formeln und Symbole vor. </w:t>
      </w:r>
    </w:p>
    <w:p w:rsidR="00637B99" w:rsidRDefault="008C4396" w:rsidP="00637B99">
      <w:pPr>
        <w:pStyle w:val="StandardWeb"/>
        <w:spacing w:before="120" w:beforeAutospacing="0" w:after="120" w:afterAutospacing="0" w:line="280" w:lineRule="exact"/>
        <w:rPr>
          <w:rStyle w:val="Fett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group id="_x0000_s1036" style="position:absolute;margin-left:21.4pt;margin-top:30.15pt;width:371.25pt;height:60pt;z-index:-251719681" coordorigin="1845,3000" coordsize="7230,1035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4" type="#_x0000_t176" style="position:absolute;left:1845;top:3000;width:4965;height:1035" fillcolor="#ffc000" strokecolor="#ffc000"/>
            <v:shape id="_x0000_s1035" type="#_x0000_t176" style="position:absolute;left:6810;top:3000;width:2265;height:1035" fillcolor="#8db3e2 [1311]" strokecolor="#8db3e2 [1311]"/>
          </v:group>
        </w:pict>
      </w:r>
      <w:r w:rsidR="00637B99">
        <w:rPr>
          <w:rStyle w:val="Fett"/>
          <w:rFonts w:ascii="Arial" w:hAnsi="Arial" w:cs="Arial"/>
          <w:b w:val="0"/>
          <w:sz w:val="22"/>
          <w:szCs w:val="22"/>
        </w:rPr>
        <w:t xml:space="preserve">Ergänzt sei hier eine Darstellung von Lecithin im Kontext des Themenfeldes. </w:t>
      </w:r>
    </w:p>
    <w:p w:rsidR="00637B99" w:rsidRDefault="008C4396">
      <w:pPr>
        <w:pStyle w:val="StandardWeb"/>
        <w:spacing w:before="360" w:beforeAutospacing="0" w:after="120" w:afterAutospacing="0" w:line="280" w:lineRule="exact"/>
        <w:rPr>
          <w:rStyle w:val="Fett"/>
          <w:rFonts w:ascii="Arial" w:hAnsi="Arial" w:cs="Arial"/>
          <w:b w:val="0"/>
          <w:sz w:val="22"/>
          <w:szCs w:val="22"/>
        </w:rPr>
      </w:pPr>
      <w:r w:rsidRPr="005A1D24">
        <w:rPr>
          <w:rStyle w:val="Fett"/>
          <w:rFonts w:ascii="Arial" w:hAnsi="Arial" w:cs="Arial"/>
          <w:b w:val="0"/>
          <w:noProof/>
          <w:sz w:val="22"/>
          <w:szCs w:val="22"/>
        </w:rPr>
        <w:drawing>
          <wp:anchor distT="0" distB="0" distL="114300" distR="114300" simplePos="0" relativeHeight="251645952" behindDoc="1" locked="0" layoutInCell="1" allowOverlap="1" wp14:anchorId="2E5302ED" wp14:editId="41A40FB2">
            <wp:simplePos x="0" y="0"/>
            <wp:positionH relativeFrom="column">
              <wp:posOffset>186424</wp:posOffset>
            </wp:positionH>
            <wp:positionV relativeFrom="paragraph">
              <wp:posOffset>148073</wp:posOffset>
            </wp:positionV>
            <wp:extent cx="4791075" cy="1331595"/>
            <wp:effectExtent l="0" t="0" r="0" b="0"/>
            <wp:wrapTight wrapText="bothSides">
              <wp:wrapPolygon edited="0">
                <wp:start x="172" y="0"/>
                <wp:lineTo x="172" y="1854"/>
                <wp:lineTo x="8846" y="4944"/>
                <wp:lineTo x="13398" y="4944"/>
                <wp:lineTo x="2662" y="8961"/>
                <wp:lineTo x="2491" y="10815"/>
                <wp:lineTo x="15116" y="14833"/>
                <wp:lineTo x="86" y="17305"/>
                <wp:lineTo x="0" y="18850"/>
                <wp:lineTo x="4552" y="20086"/>
                <wp:lineTo x="4724" y="21322"/>
                <wp:lineTo x="19496" y="21322"/>
                <wp:lineTo x="19496" y="19777"/>
                <wp:lineTo x="21557" y="18541"/>
                <wp:lineTo x="21557" y="17614"/>
                <wp:lineTo x="19753" y="14833"/>
                <wp:lineTo x="20183" y="11124"/>
                <wp:lineTo x="20097" y="9888"/>
                <wp:lineTo x="20956" y="6798"/>
                <wp:lineTo x="20956" y="5562"/>
                <wp:lineTo x="20097" y="4944"/>
                <wp:lineTo x="20355" y="927"/>
                <wp:lineTo x="16146" y="0"/>
                <wp:lineTo x="515" y="0"/>
                <wp:lineTo x="172" y="0"/>
              </wp:wrapPolygon>
            </wp:wrapTight>
            <wp:docPr id="4" name="Grafik 4" descr="G:\Abteilung2\Referat.202\Dolch\HR_LP_Che_TF5\ÜV\Bilder\lecith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bteilung2\Referat.202\Dolch\HR_LP_Che_TF5\ÜV\Bilder\lecithi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B99" w:rsidRDefault="00637B99">
      <w:pPr>
        <w:pStyle w:val="StandardWeb"/>
        <w:spacing w:before="360" w:beforeAutospacing="0" w:after="120" w:afterAutospacing="0" w:line="280" w:lineRule="exact"/>
        <w:rPr>
          <w:rStyle w:val="Fett"/>
          <w:rFonts w:ascii="Arial" w:hAnsi="Arial" w:cs="Arial"/>
          <w:b w:val="0"/>
          <w:sz w:val="22"/>
          <w:szCs w:val="22"/>
        </w:rPr>
      </w:pPr>
    </w:p>
    <w:p w:rsidR="00637B99" w:rsidRDefault="00637B99">
      <w:pPr>
        <w:pStyle w:val="StandardWeb"/>
        <w:spacing w:before="360" w:beforeAutospacing="0" w:after="120" w:afterAutospacing="0" w:line="280" w:lineRule="exact"/>
        <w:rPr>
          <w:rStyle w:val="Fett"/>
          <w:rFonts w:ascii="Arial" w:hAnsi="Arial" w:cs="Arial"/>
          <w:b w:val="0"/>
          <w:sz w:val="22"/>
          <w:szCs w:val="22"/>
        </w:rPr>
      </w:pPr>
    </w:p>
    <w:p w:rsidR="00637B99" w:rsidRDefault="00637B99">
      <w:pPr>
        <w:pStyle w:val="StandardWeb"/>
        <w:spacing w:before="360" w:beforeAutospacing="0" w:after="120" w:afterAutospacing="0" w:line="280" w:lineRule="exact"/>
        <w:rPr>
          <w:rStyle w:val="Fett"/>
          <w:rFonts w:ascii="Arial" w:hAnsi="Arial" w:cs="Arial"/>
          <w:b w:val="0"/>
          <w:sz w:val="22"/>
          <w:szCs w:val="22"/>
        </w:rPr>
      </w:pPr>
    </w:p>
    <w:p w:rsidR="00637B99" w:rsidRDefault="00637B99">
      <w:pPr>
        <w:pStyle w:val="StandardWeb"/>
        <w:spacing w:before="360" w:beforeAutospacing="0" w:after="120" w:afterAutospacing="0" w:line="280" w:lineRule="exact"/>
        <w:rPr>
          <w:rStyle w:val="Fett"/>
          <w:rFonts w:ascii="Arial" w:hAnsi="Arial" w:cs="Arial"/>
          <w:b w:val="0"/>
          <w:sz w:val="22"/>
          <w:szCs w:val="22"/>
        </w:rPr>
      </w:pPr>
    </w:p>
    <w:p w:rsidR="00637B99" w:rsidRDefault="00637B99">
      <w:pPr>
        <w:pStyle w:val="StandardWeb"/>
        <w:spacing w:before="360" w:beforeAutospacing="0" w:after="120" w:afterAutospacing="0" w:line="280" w:lineRule="exact"/>
        <w:rPr>
          <w:rStyle w:val="Fett"/>
          <w:rFonts w:ascii="Arial" w:hAnsi="Arial" w:cs="Arial"/>
          <w:b w:val="0"/>
          <w:sz w:val="22"/>
          <w:szCs w:val="22"/>
        </w:rPr>
      </w:pPr>
    </w:p>
    <w:p w:rsidR="00637B99" w:rsidRDefault="00637B99">
      <w:pPr>
        <w:pStyle w:val="StandardWeb"/>
        <w:spacing w:before="360" w:beforeAutospacing="0" w:after="120" w:afterAutospacing="0" w:line="280" w:lineRule="exact"/>
        <w:rPr>
          <w:rStyle w:val="Fett"/>
          <w:rFonts w:ascii="Arial" w:hAnsi="Arial" w:cs="Arial"/>
          <w:b w:val="0"/>
          <w:sz w:val="22"/>
          <w:szCs w:val="22"/>
        </w:rPr>
      </w:pPr>
    </w:p>
    <w:p w:rsidR="00637B99" w:rsidRDefault="00637B99">
      <w:pPr>
        <w:pStyle w:val="StandardWeb"/>
        <w:spacing w:before="360" w:beforeAutospacing="0" w:after="120" w:afterAutospacing="0" w:line="280" w:lineRule="exact"/>
        <w:rPr>
          <w:rStyle w:val="Fett"/>
          <w:rFonts w:ascii="Arial" w:hAnsi="Arial" w:cs="Arial"/>
          <w:b w:val="0"/>
          <w:sz w:val="22"/>
          <w:szCs w:val="22"/>
        </w:rPr>
      </w:pPr>
    </w:p>
    <w:p w:rsidR="00637B99" w:rsidRPr="007424B2" w:rsidRDefault="00637B99" w:rsidP="00637B99">
      <w:pPr>
        <w:pStyle w:val="StandardWeb"/>
        <w:spacing w:before="360" w:beforeAutospacing="0" w:after="120" w:afterAutospacing="0" w:line="280" w:lineRule="exact"/>
        <w:rPr>
          <w:rStyle w:val="Fett"/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sectPr w:rsidR="00637B99" w:rsidRPr="007424B2" w:rsidSect="0024238B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668" w:rsidRDefault="00886668" w:rsidP="00886668">
      <w:pPr>
        <w:spacing w:after="0" w:line="240" w:lineRule="auto"/>
      </w:pPr>
      <w:r>
        <w:separator/>
      </w:r>
    </w:p>
  </w:endnote>
  <w:endnote w:type="continuationSeparator" w:id="0">
    <w:p w:rsidR="00886668" w:rsidRDefault="00886668" w:rsidP="0088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68" w:rsidRDefault="008C4396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886668">
      <w:rPr>
        <w:noProof/>
      </w:rPr>
      <w:t>ÜV_SV_Mayonnaise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668" w:rsidRDefault="00886668" w:rsidP="00886668">
      <w:pPr>
        <w:spacing w:after="0" w:line="240" w:lineRule="auto"/>
      </w:pPr>
      <w:r>
        <w:separator/>
      </w:r>
    </w:p>
  </w:footnote>
  <w:footnote w:type="continuationSeparator" w:id="0">
    <w:p w:rsidR="00886668" w:rsidRDefault="00886668" w:rsidP="00886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B586D"/>
    <w:multiLevelType w:val="hybridMultilevel"/>
    <w:tmpl w:val="6AD2581A"/>
    <w:lvl w:ilvl="0" w:tplc="90F8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2E2C"/>
    <w:multiLevelType w:val="hybridMultilevel"/>
    <w:tmpl w:val="72242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E14"/>
    <w:multiLevelType w:val="hybridMultilevel"/>
    <w:tmpl w:val="B544A1A2"/>
    <w:lvl w:ilvl="0" w:tplc="D0E0C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930FB"/>
    <w:multiLevelType w:val="hybridMultilevel"/>
    <w:tmpl w:val="67F23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25A60"/>
    <w:multiLevelType w:val="hybridMultilevel"/>
    <w:tmpl w:val="DD185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3210F"/>
    <w:multiLevelType w:val="hybridMultilevel"/>
    <w:tmpl w:val="E6CCD1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C87"/>
    <w:rsid w:val="00240194"/>
    <w:rsid w:val="0024238B"/>
    <w:rsid w:val="00273565"/>
    <w:rsid w:val="002A7556"/>
    <w:rsid w:val="002C15F1"/>
    <w:rsid w:val="002C5595"/>
    <w:rsid w:val="002F0BDC"/>
    <w:rsid w:val="00324559"/>
    <w:rsid w:val="00346EC4"/>
    <w:rsid w:val="0038642F"/>
    <w:rsid w:val="00414A54"/>
    <w:rsid w:val="004F0A18"/>
    <w:rsid w:val="005A1D24"/>
    <w:rsid w:val="00637B99"/>
    <w:rsid w:val="00685494"/>
    <w:rsid w:val="006C2C87"/>
    <w:rsid w:val="007424B2"/>
    <w:rsid w:val="007B6714"/>
    <w:rsid w:val="00886668"/>
    <w:rsid w:val="00886E24"/>
    <w:rsid w:val="008C4396"/>
    <w:rsid w:val="00914694"/>
    <w:rsid w:val="00930D09"/>
    <w:rsid w:val="00956422"/>
    <w:rsid w:val="00A921D9"/>
    <w:rsid w:val="00AD56EC"/>
    <w:rsid w:val="00AE41A5"/>
    <w:rsid w:val="00B2339F"/>
    <w:rsid w:val="00B72677"/>
    <w:rsid w:val="00CA6C9B"/>
    <w:rsid w:val="00CD284C"/>
    <w:rsid w:val="00D41C09"/>
    <w:rsid w:val="00E65414"/>
    <w:rsid w:val="00EC6215"/>
    <w:rsid w:val="00F0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1311]" strokecolor="none [1311]"/>
    </o:shapedefaults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  <w15:docId w15:val="{32A69912-8E23-4EB3-8CCA-86EAD5E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2C87"/>
  </w:style>
  <w:style w:type="paragraph" w:styleId="berschrift3">
    <w:name w:val="heading 3"/>
    <w:basedOn w:val="Standard"/>
    <w:link w:val="berschrift3Zchn"/>
    <w:uiPriority w:val="9"/>
    <w:qFormat/>
    <w:rsid w:val="00346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C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C2C8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C87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6EC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46EC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65414"/>
    <w:pPr>
      <w:ind w:left="720"/>
      <w:contextualSpacing/>
    </w:pPr>
    <w:rPr>
      <w:rFonts w:ascii="Calibri" w:eastAsia="Calibri" w:hAnsi="Calibri" w:cs="Times New Roman"/>
    </w:rPr>
  </w:style>
  <w:style w:type="table" w:customStyle="1" w:styleId="HellesRaster1">
    <w:name w:val="Helles Raster1"/>
    <w:basedOn w:val="NormaleTabelle"/>
    <w:uiPriority w:val="62"/>
    <w:rsid w:val="00E654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lenraster">
    <w:name w:val="Table Grid"/>
    <w:basedOn w:val="NormaleTabelle"/>
    <w:uiPriority w:val="59"/>
    <w:rsid w:val="00E6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4">
    <w:name w:val="Light Shading Accent 4"/>
    <w:basedOn w:val="NormaleTabelle"/>
    <w:uiPriority w:val="60"/>
    <w:rsid w:val="00B7267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Kopfzeile">
    <w:name w:val="header"/>
    <w:basedOn w:val="Standard"/>
    <w:link w:val="KopfzeileZchn"/>
    <w:uiPriority w:val="99"/>
    <w:rsid w:val="007B6714"/>
    <w:pPr>
      <w:tabs>
        <w:tab w:val="center" w:pos="4536"/>
        <w:tab w:val="right" w:pos="9072"/>
      </w:tabs>
      <w:spacing w:after="120" w:line="240" w:lineRule="auto"/>
      <w:jc w:val="both"/>
    </w:pPr>
    <w:rPr>
      <w:rFonts w:ascii="Times New Roman" w:eastAsia="Times New Roman" w:hAnsi="Times New Roman" w:cs="Times New Roman"/>
      <w:kern w:val="18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B6714"/>
    <w:rPr>
      <w:rFonts w:ascii="Times New Roman" w:eastAsia="Times New Roman" w:hAnsi="Times New Roman" w:cs="Times New Roman"/>
      <w:kern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8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6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Ostermann</dc:creator>
  <cp:lastModifiedBy>Dolch, Barbara (PL)</cp:lastModifiedBy>
  <cp:revision>9</cp:revision>
  <dcterms:created xsi:type="dcterms:W3CDTF">2015-07-20T19:32:00Z</dcterms:created>
  <dcterms:modified xsi:type="dcterms:W3CDTF">2016-02-02T13:06:00Z</dcterms:modified>
</cp:coreProperties>
</file>